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2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47"/>
        <w:gridCol w:w="7576"/>
      </w:tblGrid>
      <w:tr w:rsidR="00E2436A" w:rsidRPr="000273D6" w14:paraId="56A96C1F" w14:textId="77777777" w:rsidTr="00C95D52">
        <w:trPr>
          <w:trHeight w:val="744"/>
        </w:trPr>
        <w:tc>
          <w:tcPr>
            <w:tcW w:w="9523" w:type="dxa"/>
            <w:gridSpan w:val="2"/>
            <w:shd w:val="clear" w:color="auto" w:fill="F2F2F2"/>
            <w:vAlign w:val="center"/>
          </w:tcPr>
          <w:p w14:paraId="3CDF5A4A" w14:textId="77777777" w:rsidR="00E2436A" w:rsidRPr="000273D6" w:rsidRDefault="00E2436A" w:rsidP="00C95D52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INFORMACJA SZCZEGÓŁOWA O </w:t>
            </w: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PRZETWARZANIU</w:t>
            </w: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DANYCH OSOBOWYCH</w:t>
            </w:r>
          </w:p>
          <w:p w14:paraId="5F979E86" w14:textId="77777777" w:rsidR="00E2436A" w:rsidRPr="000273D6" w:rsidRDefault="00E2436A" w:rsidP="00C95D5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POZYSKANYCH W INNY SPOSÓB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NIŻ OD OSOBY, KTÓREJ DANE DOTYCZĄ</w:t>
            </w: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E2436A" w:rsidRPr="000273D6" w14:paraId="46097A12" w14:textId="77777777" w:rsidTr="00C95D52">
        <w:trPr>
          <w:trHeight w:val="570"/>
        </w:trPr>
        <w:tc>
          <w:tcPr>
            <w:tcW w:w="1947" w:type="dxa"/>
            <w:shd w:val="clear" w:color="auto" w:fill="D9D9D9"/>
            <w:vAlign w:val="center"/>
          </w:tcPr>
          <w:p w14:paraId="3CA5BB40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Dane Administratora Danych</w:t>
            </w:r>
          </w:p>
        </w:tc>
        <w:tc>
          <w:tcPr>
            <w:tcW w:w="7576" w:type="dxa"/>
            <w:vAlign w:val="center"/>
          </w:tcPr>
          <w:p w14:paraId="3D0D65DC" w14:textId="77777777" w:rsidR="00E2436A" w:rsidRPr="000273D6" w:rsidRDefault="00E2436A" w:rsidP="00C95D52">
            <w:pPr>
              <w:ind w:right="141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Cs/>
                <w:sz w:val="18"/>
                <w:szCs w:val="18"/>
              </w:rPr>
              <w:t>Administratorem danych osobowych jest Prezydent Miasta Gliwice z siedzibą w Urzędzie Miejskim w Gliwicach przy ul. Zwycięstwa 21, 44-100 Gliwice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</w:tc>
      </w:tr>
      <w:tr w:rsidR="00E2436A" w:rsidRPr="000273D6" w14:paraId="4E337B93" w14:textId="77777777" w:rsidTr="00C95D52">
        <w:trPr>
          <w:trHeight w:val="1223"/>
        </w:trPr>
        <w:tc>
          <w:tcPr>
            <w:tcW w:w="1947" w:type="dxa"/>
            <w:shd w:val="clear" w:color="auto" w:fill="D9D9D9"/>
            <w:vAlign w:val="center"/>
          </w:tcPr>
          <w:p w14:paraId="749CD383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7576" w:type="dxa"/>
            <w:vAlign w:val="center"/>
          </w:tcPr>
          <w:p w14:paraId="3F6B33AA" w14:textId="77777777" w:rsidR="00E2436A" w:rsidRPr="000273D6" w:rsidRDefault="00E2436A" w:rsidP="00C95D52">
            <w:pPr>
              <w:pStyle w:val="NormalnyWeb"/>
              <w:spacing w:before="0" w:beforeAutospacing="0" w:after="0" w:afterAutospacing="0"/>
              <w:jc w:val="both"/>
              <w:rPr>
                <w:rStyle w:val="Pogrubienie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0273D6">
              <w:rPr>
                <w:rStyle w:val="Pogrubienie"/>
                <w:rFonts w:ascii="Arial Narrow" w:hAnsi="Arial Narrow" w:cs="Arial"/>
                <w:b w:val="0"/>
                <w:bCs w:val="0"/>
                <w:sz w:val="18"/>
                <w:szCs w:val="18"/>
              </w:rPr>
              <w:t>Z Inspektorem Ochrony Danych można się kontaktować:</w:t>
            </w:r>
          </w:p>
          <w:p w14:paraId="0EA9C9F7" w14:textId="77777777" w:rsidR="00E2436A" w:rsidRPr="000273D6" w:rsidRDefault="00E2436A" w:rsidP="00C95D52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243" w:hanging="243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Style w:val="Pogrubienie"/>
                <w:rFonts w:ascii="Arial Narrow" w:hAnsi="Arial Narrow" w:cs="Arial"/>
                <w:b w:val="0"/>
                <w:sz w:val="18"/>
                <w:szCs w:val="18"/>
              </w:rPr>
              <w:t>p</w:t>
            </w:r>
            <w:r w:rsidRPr="000273D6">
              <w:rPr>
                <w:rStyle w:val="Pogrubienie"/>
                <w:rFonts w:ascii="Arial Narrow" w:hAnsi="Arial Narrow" w:cs="Arial"/>
                <w:b w:val="0"/>
                <w:sz w:val="18"/>
                <w:szCs w:val="18"/>
              </w:rPr>
              <w:t>ocztą elektroniczną poprzez e-mail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hyperlink r:id="rId7" w:tgtFrame="_blank" w:history="1"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iod@um.gliwice.pl</w:t>
              </w:r>
            </w:hyperlink>
          </w:p>
          <w:p w14:paraId="22B5CDF7" w14:textId="77777777" w:rsidR="00E2436A" w:rsidRPr="000273D6" w:rsidRDefault="00E2436A" w:rsidP="00C95D52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243" w:hanging="243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ocztą tradycyjną na adres: Inspektor Ochrony Danych, Urząd Miejski w Gliwicach, ul. Zwycięstwa 21, 44-100 Gliwice</w:t>
            </w:r>
          </w:p>
          <w:p w14:paraId="33AB5047" w14:textId="77777777" w:rsidR="00E2436A" w:rsidRPr="000273D6" w:rsidRDefault="00E2436A" w:rsidP="00C95D52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243" w:hanging="243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 poprzez 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skrzynk</w:t>
            </w:r>
            <w:r>
              <w:rPr>
                <w:rFonts w:ascii="Arial Narrow" w:hAnsi="Arial Narrow" w:cs="Arial"/>
                <w:sz w:val="18"/>
                <w:szCs w:val="18"/>
              </w:rPr>
              <w:t>ę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ePUAP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Urzędu Miejskiego w Gliwicach: /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UMGliwice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</w:rPr>
              <w:t>/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SkrytkaESP</w:t>
            </w:r>
            <w:proofErr w:type="spellEnd"/>
          </w:p>
        </w:tc>
      </w:tr>
      <w:tr w:rsidR="00E2436A" w:rsidRPr="000273D6" w14:paraId="5CF00F87" w14:textId="77777777" w:rsidTr="00C95D52">
        <w:tc>
          <w:tcPr>
            <w:tcW w:w="1947" w:type="dxa"/>
            <w:shd w:val="clear" w:color="auto" w:fill="D9D9D9"/>
            <w:vAlign w:val="center"/>
          </w:tcPr>
          <w:p w14:paraId="281890B1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Cele i podstawa prawna przetwarzania danych osobowych</w:t>
            </w:r>
          </w:p>
        </w:tc>
        <w:tc>
          <w:tcPr>
            <w:tcW w:w="7576" w:type="dxa"/>
            <w:vAlign w:val="center"/>
          </w:tcPr>
          <w:p w14:paraId="5173AB6B" w14:textId="77777777" w:rsidR="00E2436A" w:rsidRPr="00EF4AF5" w:rsidRDefault="00E2436A" w:rsidP="00C95D52">
            <w:pPr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Pani/Pana dane osobowe będą przetwarzane:</w:t>
            </w:r>
          </w:p>
          <w:p w14:paraId="5D840EE5" w14:textId="77777777" w:rsidR="00E2436A" w:rsidRPr="00EF4AF5" w:rsidRDefault="00E2436A" w:rsidP="00C95D52">
            <w:pPr>
              <w:pStyle w:val="Akapitzlist"/>
              <w:numPr>
                <w:ilvl w:val="0"/>
                <w:numId w:val="2"/>
              </w:numPr>
              <w:ind w:left="244" w:hanging="244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w celu wykonania umowy nr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UM.UK.7021…17.2026 </w:t>
            </w: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CRU:…./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26 </w:t>
            </w: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 xml:space="preserve">z dnia .. r. pn.: </w:t>
            </w:r>
            <w:r w:rsidRPr="00C95EF4">
              <w:rPr>
                <w:rFonts w:asciiTheme="minorHAnsi" w:hAnsiTheme="minorHAnsi" w:cstheme="minorHAnsi"/>
                <w:b/>
                <w:sz w:val="18"/>
                <w:szCs w:val="18"/>
              </w:rPr>
              <w:t>„</w:t>
            </w:r>
            <w:r w:rsidRPr="00D81B03">
              <w:rPr>
                <w:rFonts w:ascii="Arial Narrow" w:hAnsi="Arial Narrow" w:cs="Arial"/>
                <w:bCs/>
                <w:sz w:val="18"/>
                <w:szCs w:val="18"/>
              </w:rPr>
              <w:t>Budowa lampy hybrydowej przy mostku nad rzeką Kłodnicą w ciągu trasy rowerowej od ul. Jesiennej do Kujawskiej w systemie zaprojektuj i wybuduj</w:t>
            </w: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”.</w:t>
            </w:r>
          </w:p>
          <w:p w14:paraId="2E3C5E07" w14:textId="77777777" w:rsidR="00E2436A" w:rsidRPr="00EF4AF5" w:rsidRDefault="00E2436A" w:rsidP="00C95D52">
            <w:pPr>
              <w:pStyle w:val="Akapitzlist"/>
              <w:numPr>
                <w:ilvl w:val="0"/>
                <w:numId w:val="2"/>
              </w:numPr>
              <w:ind w:left="244" w:hanging="244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na podstawie art. 6 ust. 1 lit. e) – przetwarzanie jest niezbędne do wykonania zadania realizowanego w interesie publicznym w związku z art. 7 ust. 1 pkt.3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) ustawy z dnia 8 marca 1990 r. o samorządzie gminnym</w:t>
            </w:r>
          </w:p>
        </w:tc>
      </w:tr>
      <w:tr w:rsidR="00E2436A" w:rsidRPr="000273D6" w14:paraId="07D53209" w14:textId="77777777" w:rsidTr="00C95D52">
        <w:trPr>
          <w:trHeight w:val="978"/>
        </w:trPr>
        <w:tc>
          <w:tcPr>
            <w:tcW w:w="1947" w:type="dxa"/>
            <w:shd w:val="clear" w:color="auto" w:fill="D9D9D9"/>
            <w:vAlign w:val="center"/>
          </w:tcPr>
          <w:p w14:paraId="009097D9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Kategorie danych osobowych</w:t>
            </w:r>
          </w:p>
        </w:tc>
        <w:tc>
          <w:tcPr>
            <w:tcW w:w="7576" w:type="dxa"/>
            <w:vAlign w:val="center"/>
          </w:tcPr>
          <w:p w14:paraId="461DFF3A" w14:textId="77777777" w:rsidR="00E2436A" w:rsidRPr="00EF4AF5" w:rsidRDefault="00E2436A" w:rsidP="00C95D52">
            <w:pPr>
              <w:tabs>
                <w:tab w:val="num" w:pos="-40"/>
              </w:tabs>
              <w:jc w:val="both"/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sz w:val="18"/>
                <w:szCs w:val="18"/>
              </w:rPr>
              <w:t>Administrator będzie przetwarzać następujące kategorie Pani/Pana danych: imię i nazwisko, numer telefonu i adres e-mail</w:t>
            </w:r>
            <w:r>
              <w:rPr>
                <w:rFonts w:ascii="Arial Narrow" w:hAnsi="Arial Narrow" w:cs="Arial"/>
                <w:sz w:val="18"/>
                <w:szCs w:val="18"/>
              </w:rPr>
              <w:t>, numer uprawnień</w:t>
            </w:r>
            <w:r w:rsidRPr="00EF4AF5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E2436A" w:rsidRPr="000273D6" w14:paraId="6192192E" w14:textId="77777777" w:rsidTr="00C95D52">
        <w:trPr>
          <w:trHeight w:val="1375"/>
        </w:trPr>
        <w:tc>
          <w:tcPr>
            <w:tcW w:w="1947" w:type="dxa"/>
            <w:shd w:val="clear" w:color="auto" w:fill="D9D9D9"/>
            <w:vAlign w:val="center"/>
          </w:tcPr>
          <w:p w14:paraId="18ED39AC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Odbiorcy danych osobowych</w:t>
            </w:r>
          </w:p>
        </w:tc>
        <w:tc>
          <w:tcPr>
            <w:tcW w:w="7576" w:type="dxa"/>
            <w:vAlign w:val="center"/>
          </w:tcPr>
          <w:p w14:paraId="5FCA2A03" w14:textId="77777777" w:rsidR="00E2436A" w:rsidRPr="000273D6" w:rsidRDefault="00E2436A" w:rsidP="00C95D52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Cs/>
                <w:sz w:val="18"/>
                <w:szCs w:val="18"/>
              </w:rPr>
              <w:t>Pani/Pana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dane osobowe nie będą przekazywane innym podmiotom, z wyjątkiem:</w:t>
            </w:r>
          </w:p>
          <w:p w14:paraId="69BAAD93" w14:textId="77777777" w:rsidR="00E2436A" w:rsidRPr="000273D6" w:rsidRDefault="00E2436A" w:rsidP="00C95D52">
            <w:pPr>
              <w:pStyle w:val="Akapitzlist"/>
              <w:numPr>
                <w:ilvl w:val="0"/>
                <w:numId w:val="3"/>
              </w:numPr>
              <w:ind w:left="385" w:hanging="87"/>
              <w:contextualSpacing w:val="0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podmiotów świadczących wsparcie techniczne dla systemów informatycznych i teleinformatycznych, w</w:t>
            </w:r>
            <w:r>
              <w:rPr>
                <w:rFonts w:ascii="Arial Narrow" w:hAnsi="Arial Narrow" w:cs="Arial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których Państwa dane osobowe są przetwarzane,</w:t>
            </w:r>
          </w:p>
          <w:p w14:paraId="39A1BD3D" w14:textId="77777777" w:rsidR="00E2436A" w:rsidRPr="000273D6" w:rsidRDefault="00E2436A" w:rsidP="00C95D52">
            <w:pPr>
              <w:pStyle w:val="Akapitzlist"/>
              <w:numPr>
                <w:ilvl w:val="0"/>
                <w:numId w:val="3"/>
              </w:numPr>
              <w:contextualSpacing w:val="0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C90E5B">
              <w:rPr>
                <w:rFonts w:ascii="Arial Narrow" w:hAnsi="Arial Narrow" w:cs="Arial"/>
                <w:sz w:val="18"/>
                <w:szCs w:val="18"/>
              </w:rPr>
              <w:t>podmiotów uprawnionych przepisami prawa</w:t>
            </w:r>
            <w:r>
              <w:rPr>
                <w:rFonts w:ascii="Arial Narrow" w:hAnsi="Arial Narrow" w:cs="Arial"/>
                <w:color w:val="C00000"/>
                <w:sz w:val="18"/>
                <w:szCs w:val="18"/>
              </w:rPr>
              <w:t>.</w:t>
            </w:r>
          </w:p>
          <w:p w14:paraId="0CE5A907" w14:textId="77777777" w:rsidR="00E2436A" w:rsidRPr="000273D6" w:rsidRDefault="00E2436A" w:rsidP="00C95D52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Pani/Pana dane osobowe</w:t>
            </w:r>
            <w:r w:rsidRPr="000273D6">
              <w:rPr>
                <w:rFonts w:ascii="Arial Narrow" w:hAnsi="Arial Narrow" w:cs="Arial"/>
                <w:color w:val="C00000"/>
                <w:sz w:val="18"/>
                <w:szCs w:val="18"/>
              </w:rPr>
              <w:t xml:space="preserve"> 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>nie będą przekazywane do państwa trzeciego</w:t>
            </w:r>
            <w:r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E2436A" w:rsidRPr="000273D6" w14:paraId="19649EA2" w14:textId="77777777" w:rsidTr="00C95D52">
        <w:tc>
          <w:tcPr>
            <w:tcW w:w="1947" w:type="dxa"/>
            <w:shd w:val="clear" w:color="auto" w:fill="D9D9D9"/>
            <w:vAlign w:val="center"/>
          </w:tcPr>
          <w:p w14:paraId="3CDCD6EC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Okres przechowywania danych osobowych</w:t>
            </w:r>
          </w:p>
        </w:tc>
        <w:tc>
          <w:tcPr>
            <w:tcW w:w="7576" w:type="dxa"/>
            <w:vAlign w:val="center"/>
          </w:tcPr>
          <w:p w14:paraId="7F2DF412" w14:textId="77777777" w:rsidR="00E2436A" w:rsidRPr="000273D6" w:rsidRDefault="00E2436A" w:rsidP="00C95D52">
            <w:pPr>
              <w:pStyle w:val="Akapitzlist"/>
              <w:numPr>
                <w:ilvl w:val="0"/>
                <w:numId w:val="6"/>
              </w:numPr>
              <w:ind w:left="319" w:right="142" w:hanging="283"/>
              <w:contextualSpacing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Państwa dane osobowe będą przechowywane jedynie w okresie niezbędnym do realizacji celu, dla którego zostały zebrane lub w okresie wyznaczonym  przepisami prawa.</w:t>
            </w:r>
          </w:p>
          <w:p w14:paraId="20F95CAA" w14:textId="77777777" w:rsidR="00E2436A" w:rsidRPr="000273D6" w:rsidRDefault="00E2436A" w:rsidP="00C95D52">
            <w:pPr>
              <w:pStyle w:val="Akapitzlist"/>
              <w:numPr>
                <w:ilvl w:val="0"/>
                <w:numId w:val="6"/>
              </w:numPr>
              <w:tabs>
                <w:tab w:val="left" w:pos="319"/>
              </w:tabs>
              <w:ind w:left="319" w:right="141" w:hanging="283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Po zrealizowaniu celu, dla którego dane zostały zebrane, mogą one być przechowywane jedynie w celach archiwalnych, przez okres, który wyznaczony zostanie na podstawie rozporządzenia Prezesa Rady Ministrów w sprawie instrukcji kancelaryjnej, jednolitych rzeczowych wykazów akt oraz instrukcji w</w:t>
            </w:r>
            <w:r>
              <w:rPr>
                <w:rFonts w:ascii="Arial Narrow" w:hAnsi="Arial Narrow" w:cs="Arial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sprawie organizacji i zakresu działania archiwów zakładowych, chyba że przepisy szczególne stanowią inaczej.</w:t>
            </w:r>
          </w:p>
        </w:tc>
      </w:tr>
      <w:tr w:rsidR="00E2436A" w:rsidRPr="000273D6" w14:paraId="26CED43A" w14:textId="77777777" w:rsidTr="00C95D52">
        <w:trPr>
          <w:trHeight w:val="2140"/>
        </w:trPr>
        <w:tc>
          <w:tcPr>
            <w:tcW w:w="1947" w:type="dxa"/>
            <w:shd w:val="clear" w:color="auto" w:fill="D9D9D9"/>
            <w:vAlign w:val="center"/>
          </w:tcPr>
          <w:p w14:paraId="44265B28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Prawa osób, których dane dotyczą, w tym dostępu do danych osobowych</w:t>
            </w:r>
          </w:p>
        </w:tc>
        <w:tc>
          <w:tcPr>
            <w:tcW w:w="7576" w:type="dxa"/>
            <w:vAlign w:val="center"/>
          </w:tcPr>
          <w:p w14:paraId="0E83F11D" w14:textId="77777777" w:rsidR="00E2436A" w:rsidRPr="000273D6" w:rsidRDefault="00E2436A" w:rsidP="00C95D52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Cs/>
                <w:sz w:val="18"/>
                <w:szCs w:val="18"/>
              </w:rPr>
              <w:t>Każda osoba, której dane dotyczą, może korzystać z następujących uprawnień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:</w:t>
            </w:r>
          </w:p>
          <w:p w14:paraId="76C5A85E" w14:textId="77777777" w:rsidR="00E2436A" w:rsidRPr="000273D6" w:rsidRDefault="00E2436A" w:rsidP="00C95D52">
            <w:pPr>
              <w:pStyle w:val="Akapitzlist"/>
              <w:numPr>
                <w:ilvl w:val="0"/>
                <w:numId w:val="4"/>
              </w:numPr>
              <w:ind w:left="386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wystąpienia z żądaniem dostępu do swoich danych osobowych, sprostowania (poprawiania), a</w:t>
            </w:r>
            <w:r w:rsidRPr="000273D6">
              <w:rPr>
                <w:rFonts w:ascii="Arial Narrow" w:hAnsi="Arial Narrow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w przypadkach uregulowanych przepisami prawa do usunięcia lub ograniczenia ich przetwarzania,</w:t>
            </w:r>
          </w:p>
          <w:p w14:paraId="17D91F41" w14:textId="77777777" w:rsidR="00E2436A" w:rsidRPr="000273D6" w:rsidRDefault="00E2436A" w:rsidP="00C95D52">
            <w:pPr>
              <w:pStyle w:val="Akapitzlist"/>
              <w:numPr>
                <w:ilvl w:val="0"/>
                <w:numId w:val="4"/>
              </w:numPr>
              <w:ind w:left="386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wniesienia sprzeciwu wobec przetwarzania swoich danych osobowych w przypadkach określonych w art.</w:t>
            </w:r>
            <w:r>
              <w:rPr>
                <w:rFonts w:ascii="Arial Narrow" w:hAnsi="Arial Narrow" w:cs="Arial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21 ogólnego rozporządzenia o ochronie danych osobowych (RODO).</w:t>
            </w:r>
          </w:p>
          <w:p w14:paraId="7F90B2E3" w14:textId="77777777" w:rsidR="00E2436A" w:rsidRPr="000273D6" w:rsidRDefault="00E2436A" w:rsidP="00C95D52">
            <w:pPr>
              <w:pStyle w:val="NormalnyWeb"/>
              <w:spacing w:before="0" w:beforeAutospacing="0" w:after="0" w:afterAutospacing="0"/>
              <w:ind w:left="34"/>
              <w:jc w:val="both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Powyższe uprawnienia mogą Państwo realizować:</w:t>
            </w:r>
          </w:p>
          <w:p w14:paraId="6D2BAA18" w14:textId="77777777" w:rsidR="00E2436A" w:rsidRPr="000273D6" w:rsidRDefault="00E2436A" w:rsidP="00C95D5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85" w:hanging="284"/>
              <w:jc w:val="both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składając w formie tradycyjnej odręcznie podpisane pismo w Urzędzie Miejskim w Gliwicach,</w:t>
            </w:r>
          </w:p>
          <w:p w14:paraId="3F294FD5" w14:textId="77777777" w:rsidR="00E2436A" w:rsidRPr="000273D6" w:rsidRDefault="00E2436A" w:rsidP="00C95D52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85" w:hanging="284"/>
              <w:jc w:val="both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drogą elektroniczną wysyłając pismo ogólne dostępne na platformie 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ePUAP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, potwierdzone Profilem Zaufanym lub kwalifikowanym podpisem elektronicznym.</w:t>
            </w:r>
          </w:p>
          <w:p w14:paraId="2EE8749F" w14:textId="77777777" w:rsidR="00E2436A" w:rsidRPr="000273D6" w:rsidRDefault="00E2436A" w:rsidP="00C95D52">
            <w:pPr>
              <w:ind w:left="34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2436A" w:rsidRPr="000273D6" w14:paraId="19549AB5" w14:textId="77777777" w:rsidTr="00C95D52">
        <w:trPr>
          <w:trHeight w:val="706"/>
        </w:trPr>
        <w:tc>
          <w:tcPr>
            <w:tcW w:w="1947" w:type="dxa"/>
            <w:shd w:val="clear" w:color="auto" w:fill="D9D9D9"/>
            <w:vAlign w:val="center"/>
          </w:tcPr>
          <w:p w14:paraId="67B06E17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7576" w:type="dxa"/>
            <w:vAlign w:val="center"/>
          </w:tcPr>
          <w:p w14:paraId="767C4AF5" w14:textId="77777777" w:rsidR="00E2436A" w:rsidRPr="000273D6" w:rsidRDefault="00E2436A" w:rsidP="00C95D52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E2436A" w:rsidRPr="000273D6" w14:paraId="5F714F94" w14:textId="77777777" w:rsidTr="00C95D52">
        <w:trPr>
          <w:trHeight w:val="702"/>
        </w:trPr>
        <w:tc>
          <w:tcPr>
            <w:tcW w:w="1947" w:type="dxa"/>
            <w:shd w:val="clear" w:color="auto" w:fill="D9D9D9"/>
            <w:vAlign w:val="center"/>
          </w:tcPr>
          <w:p w14:paraId="5DBFD56A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Źródło pochodzenia danych</w:t>
            </w:r>
          </w:p>
        </w:tc>
        <w:tc>
          <w:tcPr>
            <w:tcW w:w="7576" w:type="dxa"/>
            <w:vAlign w:val="center"/>
          </w:tcPr>
          <w:p w14:paraId="236B1E2C" w14:textId="77777777" w:rsidR="00E2436A" w:rsidRPr="000273D6" w:rsidRDefault="00E2436A" w:rsidP="00C95D52">
            <w:pPr>
              <w:pStyle w:val="Akapitzlist"/>
              <w:ind w:left="14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Pani/Pana dane osobowe pochodzą z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firmy ………………………..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 z siedzibą w 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…………………………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, ul.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………………….. 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>wpisan</w:t>
            </w:r>
            <w:r>
              <w:rPr>
                <w:rFonts w:ascii="Arial Narrow" w:hAnsi="Arial Narrow" w:cs="Arial"/>
                <w:sz w:val="18"/>
                <w:szCs w:val="18"/>
              </w:rPr>
              <w:t>ej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 do rejestru KRS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, (NIP 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……………………..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>)</w:t>
            </w:r>
            <w:r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E2436A" w:rsidRPr="000273D6" w14:paraId="1C1F546B" w14:textId="77777777" w:rsidTr="00C95D52">
        <w:trPr>
          <w:trHeight w:val="629"/>
        </w:trPr>
        <w:tc>
          <w:tcPr>
            <w:tcW w:w="1947" w:type="dxa"/>
            <w:shd w:val="clear" w:color="auto" w:fill="D9D9D9"/>
            <w:vAlign w:val="center"/>
          </w:tcPr>
          <w:p w14:paraId="1906D98D" w14:textId="77777777" w:rsidR="00E2436A" w:rsidRPr="000273D6" w:rsidRDefault="00E2436A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Zautomatyzowane podejmowanie decyzji, profilowanie</w:t>
            </w:r>
          </w:p>
        </w:tc>
        <w:tc>
          <w:tcPr>
            <w:tcW w:w="7576" w:type="dxa"/>
            <w:vAlign w:val="center"/>
          </w:tcPr>
          <w:p w14:paraId="36D4C892" w14:textId="77777777" w:rsidR="00E2436A" w:rsidRPr="000273D6" w:rsidRDefault="00E2436A" w:rsidP="00C95D52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W Urzędzie nie ma miejsca zautomatyzowane podejmowanie decyzji ani profilowanie.</w:t>
            </w:r>
          </w:p>
        </w:tc>
      </w:tr>
      <w:tr w:rsidR="00E2436A" w:rsidRPr="000273D6" w14:paraId="76F47ADC" w14:textId="77777777" w:rsidTr="00C95D52">
        <w:trPr>
          <w:trHeight w:val="1048"/>
        </w:trPr>
        <w:tc>
          <w:tcPr>
            <w:tcW w:w="1947" w:type="dxa"/>
            <w:shd w:val="clear" w:color="auto" w:fill="D9D9D9"/>
            <w:vAlign w:val="center"/>
          </w:tcPr>
          <w:p w14:paraId="78F65C5E" w14:textId="77777777" w:rsidR="00E2436A" w:rsidRPr="000273D6" w:rsidRDefault="00E2436A" w:rsidP="00C95D5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Informacje dodatkowe</w:t>
            </w:r>
          </w:p>
        </w:tc>
        <w:tc>
          <w:tcPr>
            <w:tcW w:w="7576" w:type="dxa"/>
            <w:vAlign w:val="center"/>
          </w:tcPr>
          <w:p w14:paraId="1E4277A3" w14:textId="77777777" w:rsidR="00E2436A" w:rsidRPr="000273D6" w:rsidRDefault="00E2436A" w:rsidP="00C95D52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E7AD9">
              <w:rPr>
                <w:rFonts w:ascii="Arial Narrow" w:hAnsi="Arial Narrow" w:cs="Arial"/>
                <w:spacing w:val="-1"/>
                <w:sz w:val="18"/>
                <w:szCs w:val="18"/>
              </w:rPr>
              <w:t>Prezydent Miasta Gliwice i miejskie jednostki organizacyjne (wymienione w Regulaminie Organizacyjnym Urzędu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Miejskiego w Gliwicach, </w:t>
            </w:r>
            <w:hyperlink r:id="rId8" w:anchor="MJO" w:history="1"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w tabeli nr 1 „</w:t>
              </w:r>
              <w:r w:rsidRPr="000273D6">
                <w:rPr>
                  <w:rStyle w:val="Hipercze"/>
                  <w:rFonts w:ascii="Arial Narrow" w:hAnsi="Arial Narrow" w:cs="Arial"/>
                  <w:i/>
                  <w:sz w:val="18"/>
                  <w:szCs w:val="18"/>
                </w:rPr>
                <w:t>Wykaz miejskich jednostek organizacyjnych</w:t>
              </w:r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”</w:t>
              </w:r>
            </w:hyperlink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) są 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współadministratorami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danych osobowych zgodnie z ustaleniami przyjętymi </w:t>
            </w:r>
            <w:hyperlink r:id="rId9" w:history="1"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zarządzeniem organizacyjnym nr 84/19 Prezydenta Miasta Gliwice z dnia 12.08.2019 r.</w:t>
              </w:r>
            </w:hyperlink>
          </w:p>
        </w:tc>
      </w:tr>
    </w:tbl>
    <w:p w14:paraId="1C1A312D" w14:textId="77777777" w:rsidR="00E2436A" w:rsidRDefault="00E2436A" w:rsidP="00E2436A">
      <w:pPr>
        <w:rPr>
          <w:sz w:val="10"/>
          <w:szCs w:val="10"/>
        </w:rPr>
      </w:pPr>
    </w:p>
    <w:p w14:paraId="33DD4A83" w14:textId="77777777" w:rsidR="00E2436A" w:rsidRDefault="00E2436A" w:rsidP="00E2436A">
      <w:pPr>
        <w:jc w:val="both"/>
      </w:pPr>
      <w:r>
        <w:rPr>
          <w:sz w:val="10"/>
          <w:szCs w:val="10"/>
        </w:rPr>
        <w:t xml:space="preserve">1 </w:t>
      </w:r>
      <w:r>
        <w:rPr>
          <w:rFonts w:ascii="Arial Narrow" w:hAnsi="Arial Narrow" w:cs="Arial Narrow"/>
          <w:sz w:val="16"/>
          <w:szCs w:val="16"/>
        </w:rPr>
        <w:t xml:space="preserve">Realizacja obowiązku informacyjnego w związku z art. 14 Rozporządzenia Parlamentu Europejskiego i Rady (UE) 2016/679 z dnia 27 kwietnia 2016 r. </w:t>
      </w:r>
      <w:r>
        <w:rPr>
          <w:rFonts w:ascii="Arial Narrow" w:hAnsi="Arial Narrow" w:cs="Arial Narrow"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danych).</w:t>
      </w:r>
    </w:p>
    <w:p w14:paraId="6257EF98" w14:textId="77777777" w:rsidR="00A34B51" w:rsidRDefault="00A34B51"/>
    <w:sectPr w:rsidR="00A34B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B711F" w14:textId="77777777" w:rsidR="002A7A3F" w:rsidRDefault="002A7A3F" w:rsidP="00E2436A">
      <w:r>
        <w:separator/>
      </w:r>
    </w:p>
  </w:endnote>
  <w:endnote w:type="continuationSeparator" w:id="0">
    <w:p w14:paraId="20AAC0A5" w14:textId="77777777" w:rsidR="002A7A3F" w:rsidRDefault="002A7A3F" w:rsidP="00E2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16D85" w14:textId="77777777" w:rsidR="009A46EF" w:rsidRDefault="009A4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CC6AF" w14:textId="77777777" w:rsidR="009A46EF" w:rsidRDefault="009A46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7AA56" w14:textId="77777777" w:rsidR="009A46EF" w:rsidRDefault="009A4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12DB1" w14:textId="77777777" w:rsidR="002A7A3F" w:rsidRDefault="002A7A3F" w:rsidP="00E2436A">
      <w:r>
        <w:separator/>
      </w:r>
    </w:p>
  </w:footnote>
  <w:footnote w:type="continuationSeparator" w:id="0">
    <w:p w14:paraId="5F1619CA" w14:textId="77777777" w:rsidR="002A7A3F" w:rsidRDefault="002A7A3F" w:rsidP="00E24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B1498" w14:textId="77777777" w:rsidR="009A46EF" w:rsidRDefault="009A46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58520" w14:textId="4FF0490F" w:rsidR="00E2436A" w:rsidRPr="00E2436A" w:rsidRDefault="00E2436A" w:rsidP="00E2436A">
    <w:pPr>
      <w:rPr>
        <w:rFonts w:ascii="Verdana" w:hAnsi="Verdana" w:cs="Arial"/>
        <w:sz w:val="20"/>
        <w:szCs w:val="20"/>
      </w:rPr>
    </w:pPr>
    <w:bookmarkStart w:id="0" w:name="z3"/>
    <w:r w:rsidRPr="00E2436A">
      <w:rPr>
        <w:rFonts w:ascii="Verdana" w:hAnsi="Verdana" w:cs="Arial"/>
        <w:sz w:val="20"/>
        <w:szCs w:val="20"/>
      </w:rPr>
      <w:t>Oznaczenie sprawy: OR.271.55.2026</w:t>
    </w:r>
  </w:p>
  <w:p w14:paraId="4B806226" w14:textId="36E56925" w:rsidR="00FE3D75" w:rsidRPr="00E2436A" w:rsidRDefault="00132069" w:rsidP="00E2436A">
    <w:pPr>
      <w:jc w:val="right"/>
      <w:rPr>
        <w:rFonts w:ascii="Verdana" w:hAnsi="Verdana" w:cs="Arial"/>
        <w:sz w:val="20"/>
        <w:szCs w:val="20"/>
      </w:rPr>
    </w:pPr>
    <w:r w:rsidRPr="00E2436A">
      <w:rPr>
        <w:rFonts w:ascii="Verdana" w:hAnsi="Verdana" w:cs="Arial"/>
        <w:sz w:val="20"/>
        <w:szCs w:val="20"/>
      </w:rPr>
      <w:t>Załącznik nr</w:t>
    </w:r>
    <w:r w:rsidR="00E2436A" w:rsidRPr="00E2436A">
      <w:rPr>
        <w:rFonts w:ascii="Verdana" w:hAnsi="Verdana" w:cs="Arial"/>
        <w:sz w:val="20"/>
        <w:szCs w:val="20"/>
      </w:rPr>
      <w:t xml:space="preserve"> </w:t>
    </w:r>
    <w:r w:rsidR="009A46EF">
      <w:rPr>
        <w:rFonts w:ascii="Verdana" w:hAnsi="Verdana" w:cs="Arial"/>
        <w:sz w:val="20"/>
        <w:szCs w:val="20"/>
      </w:rPr>
      <w:t xml:space="preserve">8 (załącznik nr </w:t>
    </w:r>
    <w:r w:rsidR="00E2436A" w:rsidRPr="00E2436A">
      <w:rPr>
        <w:rFonts w:ascii="Verdana" w:hAnsi="Verdana" w:cs="Arial"/>
        <w:sz w:val="20"/>
        <w:szCs w:val="20"/>
      </w:rPr>
      <w:t>1</w:t>
    </w:r>
    <w:r w:rsidR="009A46EF">
      <w:rPr>
        <w:rFonts w:ascii="Verdana" w:hAnsi="Verdana" w:cs="Arial"/>
        <w:sz w:val="20"/>
        <w:szCs w:val="20"/>
      </w:rPr>
      <w:t>4</w:t>
    </w:r>
    <w:bookmarkStart w:id="1" w:name="_GoBack"/>
    <w:bookmarkEnd w:id="1"/>
    <w:r w:rsidR="009A46EF">
      <w:rPr>
        <w:rFonts w:ascii="Verdana" w:hAnsi="Verdana" w:cs="Arial"/>
        <w:sz w:val="20"/>
        <w:szCs w:val="20"/>
      </w:rPr>
      <w:t xml:space="preserve"> do SWZ)</w:t>
    </w:r>
    <w:r w:rsidRPr="00E2436A">
      <w:rPr>
        <w:rFonts w:ascii="Verdana" w:hAnsi="Verdana" w:cs="Arial"/>
        <w:sz w:val="20"/>
        <w:szCs w:val="20"/>
      </w:rPr>
      <w:t xml:space="preserve">  </w:t>
    </w:r>
  </w:p>
  <w:bookmarkEnd w:id="0"/>
  <w:p w14:paraId="17422E7D" w14:textId="77777777" w:rsidR="00FE3D75" w:rsidRDefault="002A7A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3A970" w14:textId="77777777" w:rsidR="009A46EF" w:rsidRDefault="009A4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B3706"/>
    <w:multiLevelType w:val="hybridMultilevel"/>
    <w:tmpl w:val="6172CEA4"/>
    <w:lvl w:ilvl="0" w:tplc="0220EA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E1EAF"/>
    <w:multiLevelType w:val="hybridMultilevel"/>
    <w:tmpl w:val="E54AFC60"/>
    <w:lvl w:ilvl="0" w:tplc="8404EF80">
      <w:start w:val="1"/>
      <w:numFmt w:val="decimal"/>
      <w:lvlText w:val="%1."/>
      <w:lvlJc w:val="left"/>
      <w:pPr>
        <w:ind w:left="75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3D7210B"/>
    <w:multiLevelType w:val="hybridMultilevel"/>
    <w:tmpl w:val="463AB592"/>
    <w:lvl w:ilvl="0" w:tplc="301AA4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041F5"/>
    <w:multiLevelType w:val="hybridMultilevel"/>
    <w:tmpl w:val="00FC4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E5B55"/>
    <w:multiLevelType w:val="hybridMultilevel"/>
    <w:tmpl w:val="C2FCEE50"/>
    <w:lvl w:ilvl="0" w:tplc="040827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A6DBC"/>
    <w:multiLevelType w:val="hybridMultilevel"/>
    <w:tmpl w:val="12361E8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9AD"/>
    <w:rsid w:val="00132069"/>
    <w:rsid w:val="002A7A3F"/>
    <w:rsid w:val="008E39AD"/>
    <w:rsid w:val="009A46EF"/>
    <w:rsid w:val="00A34B51"/>
    <w:rsid w:val="00E2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9D7C4"/>
  <w15:chartTrackingRefBased/>
  <w15:docId w15:val="{82F2AF97-0DEF-4A25-B95F-0EBA8B8CE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4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2436A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E2436A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E2436A"/>
    <w:rPr>
      <w:rFonts w:cs="Times New Roman"/>
      <w:b/>
      <w:bCs/>
    </w:rPr>
  </w:style>
  <w:style w:type="paragraph" w:styleId="Akapitzlist">
    <w:name w:val="List Paragraph"/>
    <w:basedOn w:val="Normalny"/>
    <w:link w:val="AkapitzlistZnak"/>
    <w:uiPriority w:val="99"/>
    <w:qFormat/>
    <w:rsid w:val="00E2436A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E243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3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36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gliwice.eu/strona=1018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od@um.gliwi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liki.um/dokument.php?otworz=GrmmFnAETA6NOuaNFyZnXBmjMX3bRM5XGO87IKE7DEz9pPdGOVg0LXoSm3aNdBu28ImCGMU45Qxe+LOcWkX3yA==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cp:lastPrinted>2026-03-05T11:00:00Z</cp:lastPrinted>
  <dcterms:created xsi:type="dcterms:W3CDTF">2026-03-05T10:58:00Z</dcterms:created>
  <dcterms:modified xsi:type="dcterms:W3CDTF">2026-03-12T14:11:00Z</dcterms:modified>
</cp:coreProperties>
</file>